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D05" w:rsidRDefault="006B1D05" w:rsidP="006B1D05">
      <w:pPr>
        <w:jc w:val="center"/>
        <w:rPr>
          <w:b/>
        </w:rPr>
      </w:pPr>
      <w:r w:rsidRPr="006B1D05">
        <w:rPr>
          <w:b/>
        </w:rPr>
        <w:t>10</w:t>
      </w:r>
      <w:r w:rsidRPr="006B1D05">
        <w:rPr>
          <w:b/>
          <w:vertAlign w:val="superscript"/>
        </w:rPr>
        <w:t>th</w:t>
      </w:r>
      <w:r w:rsidRPr="006B1D05">
        <w:rPr>
          <w:b/>
        </w:rPr>
        <w:t xml:space="preserve"> Grade Socratic Seminar: Modern German Military</w:t>
      </w:r>
    </w:p>
    <w:p w:rsidR="006B1D05" w:rsidRDefault="006B1D05" w:rsidP="006B1D05">
      <w:pPr>
        <w:jc w:val="center"/>
        <w:rPr>
          <w:b/>
        </w:rPr>
      </w:pPr>
    </w:p>
    <w:p w:rsidR="006B1D05" w:rsidRDefault="006B1D05" w:rsidP="006B1D05">
      <w:pPr>
        <w:rPr>
          <w:b/>
        </w:rPr>
      </w:pPr>
      <w:r>
        <w:rPr>
          <w:b/>
        </w:rPr>
        <w:t>Topic: End of German Military Conscription</w:t>
      </w:r>
    </w:p>
    <w:p w:rsidR="006B1D05" w:rsidRDefault="006B1D05" w:rsidP="006B1D05">
      <w:pPr>
        <w:rPr>
          <w:b/>
        </w:rPr>
      </w:pPr>
    </w:p>
    <w:p w:rsidR="00CF77BD" w:rsidRDefault="006B1D05" w:rsidP="006B1D05">
      <w:pPr>
        <w:rPr>
          <w:b/>
        </w:rPr>
      </w:pPr>
      <w:r>
        <w:rPr>
          <w:b/>
        </w:rPr>
        <w:t>Goals of the Seminar:</w:t>
      </w:r>
    </w:p>
    <w:p w:rsidR="00CF77BD" w:rsidRPr="00CF77BD" w:rsidRDefault="00CF77BD" w:rsidP="00CF77BD">
      <w:pPr>
        <w:pStyle w:val="ListParagraph"/>
        <w:numPr>
          <w:ilvl w:val="0"/>
          <w:numId w:val="3"/>
        </w:numPr>
      </w:pPr>
      <w:r w:rsidRPr="00CF77BD">
        <w:t>To teach students about the different types of military recruitment around the world and how many outside forces impact them.</w:t>
      </w:r>
    </w:p>
    <w:p w:rsidR="00CF77BD" w:rsidRPr="00CF77BD" w:rsidRDefault="00CF77BD" w:rsidP="00CF77BD">
      <w:pPr>
        <w:pStyle w:val="ListParagraph"/>
        <w:numPr>
          <w:ilvl w:val="0"/>
          <w:numId w:val="3"/>
        </w:numPr>
      </w:pPr>
      <w:r w:rsidRPr="00CF77BD">
        <w:t>To provide an opportunity for students to think critically and form answers to key questions, such as those listed below.</w:t>
      </w:r>
    </w:p>
    <w:p w:rsidR="006B1D05" w:rsidRPr="00CF77BD" w:rsidRDefault="00CF77BD" w:rsidP="00CF77BD">
      <w:pPr>
        <w:pStyle w:val="ListParagraph"/>
        <w:numPr>
          <w:ilvl w:val="0"/>
          <w:numId w:val="3"/>
        </w:numPr>
      </w:pPr>
      <w:r w:rsidRPr="00CF77BD">
        <w:t>To raise questions that students will research and report back to classmates. (During the seminar, students will record their questions. At the end of the seminar students will review/share questions, form groups to answer them, and spend a period in the library researching their questions.</w:t>
      </w:r>
    </w:p>
    <w:p w:rsidR="006B1D05" w:rsidRDefault="006B1D05" w:rsidP="006B1D05">
      <w:pPr>
        <w:rPr>
          <w:b/>
        </w:rPr>
      </w:pPr>
    </w:p>
    <w:p w:rsidR="006B1D05" w:rsidRDefault="006B1D05" w:rsidP="006B1D05">
      <w:pPr>
        <w:rPr>
          <w:b/>
        </w:rPr>
      </w:pPr>
      <w:r>
        <w:rPr>
          <w:b/>
        </w:rPr>
        <w:t>Documents:</w:t>
      </w:r>
    </w:p>
    <w:p w:rsidR="006B1D05" w:rsidRDefault="006B1D05" w:rsidP="006B1D05">
      <w:pPr>
        <w:pStyle w:val="Heading1"/>
        <w:numPr>
          <w:ilvl w:val="0"/>
          <w:numId w:val="1"/>
        </w:numPr>
        <w:spacing w:before="2" w:after="2"/>
        <w:rPr>
          <w:rFonts w:ascii="Cambria" w:hAnsi="Cambria"/>
          <w:b w:val="0"/>
          <w:sz w:val="24"/>
        </w:rPr>
      </w:pPr>
      <w:r w:rsidRPr="006B1D05">
        <w:rPr>
          <w:rFonts w:ascii="Cambria" w:hAnsi="Cambria"/>
          <w:b w:val="0"/>
          <w:sz w:val="24"/>
        </w:rPr>
        <w:t>Newspaper article:</w:t>
      </w:r>
      <w:r w:rsidRPr="006B1D05">
        <w:rPr>
          <w:rFonts w:ascii="Cambria" w:hAnsi="Cambria"/>
          <w:b w:val="0"/>
          <w:i/>
          <w:sz w:val="24"/>
        </w:rPr>
        <w:t xml:space="preserve"> “Germany Sees No Need for Obligatory Military Conscription</w:t>
      </w:r>
      <w:r>
        <w:rPr>
          <w:rFonts w:ascii="Cambria" w:hAnsi="Cambria"/>
          <w:b w:val="0"/>
          <w:i/>
          <w:sz w:val="24"/>
        </w:rPr>
        <w:t xml:space="preserve">.” </w:t>
      </w:r>
      <w:r>
        <w:rPr>
          <w:rFonts w:ascii="Cambria" w:hAnsi="Cambria"/>
          <w:b w:val="0"/>
          <w:sz w:val="24"/>
        </w:rPr>
        <w:t xml:space="preserve">Judy Dempsey. </w:t>
      </w:r>
      <w:proofErr w:type="gramStart"/>
      <w:r>
        <w:rPr>
          <w:rFonts w:ascii="Cambria" w:hAnsi="Cambria"/>
          <w:b w:val="0"/>
          <w:sz w:val="24"/>
        </w:rPr>
        <w:t>The New York Times.</w:t>
      </w:r>
      <w:proofErr w:type="gramEnd"/>
      <w:r>
        <w:rPr>
          <w:rFonts w:ascii="Cambria" w:hAnsi="Cambria"/>
          <w:b w:val="0"/>
          <w:sz w:val="24"/>
        </w:rPr>
        <w:t xml:space="preserve"> June 2, 2010.</w:t>
      </w:r>
    </w:p>
    <w:p w:rsidR="006B1D05" w:rsidRPr="006B1D05" w:rsidRDefault="006B1D05" w:rsidP="006B1D05">
      <w:pPr>
        <w:pStyle w:val="Heading1"/>
        <w:numPr>
          <w:ilvl w:val="0"/>
          <w:numId w:val="1"/>
        </w:numPr>
        <w:spacing w:before="2" w:after="2"/>
        <w:rPr>
          <w:rFonts w:ascii="Cambria" w:hAnsi="Cambria"/>
          <w:b w:val="0"/>
          <w:sz w:val="24"/>
        </w:rPr>
      </w:pPr>
      <w:r>
        <w:rPr>
          <w:rFonts w:ascii="Cambria" w:hAnsi="Cambria"/>
          <w:b w:val="0"/>
          <w:sz w:val="24"/>
        </w:rPr>
        <w:t>Research Analysis</w:t>
      </w:r>
      <w:r w:rsidRPr="006B1D05">
        <w:rPr>
          <w:rFonts w:ascii="Cambria" w:hAnsi="Cambria"/>
          <w:b w:val="0"/>
          <w:sz w:val="24"/>
        </w:rPr>
        <w:t xml:space="preserve">: </w:t>
      </w:r>
      <w:r w:rsidRPr="006B1D05">
        <w:rPr>
          <w:rFonts w:ascii="Cambria" w:hAnsi="Cambria"/>
          <w:b w:val="0"/>
          <w:i/>
          <w:sz w:val="24"/>
        </w:rPr>
        <w:t>“</w:t>
      </w:r>
      <w:r>
        <w:rPr>
          <w:rFonts w:ascii="Cambria" w:hAnsi="Cambria" w:cs="Helvetica"/>
          <w:b w:val="0"/>
          <w:i/>
          <w:color w:val="1A1818"/>
          <w:sz w:val="24"/>
          <w:szCs w:val="64"/>
        </w:rPr>
        <w:t>To Draft of Not to Draft? Conscription Reform in the EU.</w:t>
      </w:r>
      <w:r w:rsidRPr="006B1D05">
        <w:rPr>
          <w:rFonts w:ascii="Cambria" w:hAnsi="Cambria" w:cs="Helvetica"/>
          <w:b w:val="0"/>
          <w:i/>
          <w:color w:val="1A1818"/>
          <w:sz w:val="24"/>
          <w:szCs w:val="64"/>
        </w:rPr>
        <w:t>”</w:t>
      </w:r>
      <w:r>
        <w:rPr>
          <w:rFonts w:ascii="Cambria" w:hAnsi="Cambria" w:cs="Helvetica"/>
          <w:b w:val="0"/>
          <w:i/>
          <w:color w:val="1A1818"/>
          <w:sz w:val="24"/>
          <w:szCs w:val="64"/>
        </w:rPr>
        <w:t xml:space="preserve"> </w:t>
      </w:r>
      <w:r>
        <w:rPr>
          <w:rFonts w:ascii="Cambria" w:hAnsi="Cambria" w:cs="Helvetica"/>
          <w:b w:val="0"/>
          <w:color w:val="1A1818"/>
          <w:sz w:val="24"/>
          <w:szCs w:val="64"/>
        </w:rPr>
        <w:t xml:space="preserve"> Aleksandra </w:t>
      </w:r>
      <w:proofErr w:type="spellStart"/>
      <w:r>
        <w:rPr>
          <w:rFonts w:ascii="Cambria" w:hAnsi="Cambria" w:cs="Helvetica"/>
          <w:b w:val="0"/>
          <w:color w:val="1A1818"/>
          <w:sz w:val="24"/>
          <w:szCs w:val="64"/>
        </w:rPr>
        <w:t>Dier</w:t>
      </w:r>
      <w:proofErr w:type="spellEnd"/>
      <w:r>
        <w:rPr>
          <w:rFonts w:ascii="Cambria" w:hAnsi="Cambria" w:cs="Helvetica"/>
          <w:b w:val="0"/>
          <w:color w:val="1A1818"/>
          <w:sz w:val="24"/>
          <w:szCs w:val="64"/>
        </w:rPr>
        <w:t xml:space="preserve">. </w:t>
      </w:r>
      <w:proofErr w:type="gramStart"/>
      <w:r>
        <w:rPr>
          <w:rFonts w:ascii="Cambria" w:hAnsi="Cambria" w:cs="Helvetica"/>
          <w:b w:val="0"/>
          <w:color w:val="1A1818"/>
          <w:sz w:val="24"/>
          <w:szCs w:val="64"/>
        </w:rPr>
        <w:t>Center for Security Studies.</w:t>
      </w:r>
      <w:proofErr w:type="gramEnd"/>
      <w:r>
        <w:rPr>
          <w:rFonts w:ascii="Cambria" w:hAnsi="Cambria" w:cs="Helvetica"/>
          <w:b w:val="0"/>
          <w:color w:val="1A1818"/>
          <w:sz w:val="24"/>
          <w:szCs w:val="64"/>
        </w:rPr>
        <w:t xml:space="preserve"> 2010.</w:t>
      </w:r>
    </w:p>
    <w:p w:rsidR="006B1D05" w:rsidRPr="006B1D05" w:rsidRDefault="006B1D05" w:rsidP="006B1D05">
      <w:pPr>
        <w:pStyle w:val="Heading1"/>
        <w:numPr>
          <w:ilvl w:val="0"/>
          <w:numId w:val="1"/>
        </w:numPr>
        <w:spacing w:before="2" w:after="2"/>
        <w:rPr>
          <w:rFonts w:ascii="Cambria" w:hAnsi="Cambria"/>
          <w:b w:val="0"/>
          <w:sz w:val="24"/>
        </w:rPr>
      </w:pPr>
      <w:r>
        <w:rPr>
          <w:rFonts w:ascii="Cambria" w:hAnsi="Cambria" w:cs="Helvetica"/>
          <w:b w:val="0"/>
          <w:color w:val="1A1818"/>
          <w:sz w:val="24"/>
          <w:szCs w:val="64"/>
        </w:rPr>
        <w:t xml:space="preserve">Uncle Sam Advertisement </w:t>
      </w:r>
      <w:r>
        <w:rPr>
          <w:rFonts w:ascii="Cambria" w:hAnsi="Cambria" w:cs="Helvetica"/>
          <w:b w:val="0"/>
          <w:i/>
          <w:color w:val="1A1818"/>
          <w:sz w:val="24"/>
          <w:szCs w:val="64"/>
        </w:rPr>
        <w:t>“I Want You.”</w:t>
      </w:r>
    </w:p>
    <w:p w:rsidR="006B1D05" w:rsidRDefault="006B1D05" w:rsidP="006B1D05">
      <w:pPr>
        <w:rPr>
          <w:b/>
        </w:rPr>
      </w:pPr>
    </w:p>
    <w:p w:rsidR="006B1D05" w:rsidRDefault="006B1D05" w:rsidP="006B1D05">
      <w:pPr>
        <w:rPr>
          <w:b/>
        </w:rPr>
      </w:pPr>
      <w:r>
        <w:rPr>
          <w:b/>
        </w:rPr>
        <w:t>Pre-Seminar Activities:</w:t>
      </w:r>
    </w:p>
    <w:p w:rsidR="006B1D05" w:rsidRPr="006B1D05" w:rsidRDefault="006B1D05" w:rsidP="00B47030">
      <w:r>
        <w:t xml:space="preserve">On the day preceding the Socratic Seminar, for homework or an anchor activity, students will read the article and research analysis listed above. They will be asked to mark up the two texts and highlight four ideas that they would like to discuss or question during the Seminar. One Socratic Seminar day, students will also view on the </w:t>
      </w:r>
      <w:proofErr w:type="spellStart"/>
      <w:r>
        <w:t>SMARTBoard</w:t>
      </w:r>
      <w:proofErr w:type="spellEnd"/>
      <w:r>
        <w:t xml:space="preserve"> the Uncle Sam Advertisement</w:t>
      </w:r>
      <w:r w:rsidR="009278E2">
        <w:t>,</w:t>
      </w:r>
      <w:r>
        <w:t xml:space="preserve"> which will remain on the screen for the duration of the Seminar.</w:t>
      </w:r>
    </w:p>
    <w:p w:rsidR="006B1D05" w:rsidRDefault="006B1D05" w:rsidP="006B1D05">
      <w:pPr>
        <w:rPr>
          <w:b/>
        </w:rPr>
      </w:pPr>
    </w:p>
    <w:p w:rsidR="006B1D05" w:rsidRDefault="006B1D05" w:rsidP="006B1D05">
      <w:pPr>
        <w:rPr>
          <w:b/>
        </w:rPr>
      </w:pPr>
      <w:r>
        <w:rPr>
          <w:b/>
        </w:rPr>
        <w:t>Socratic Seminar Questions:</w:t>
      </w:r>
    </w:p>
    <w:p w:rsidR="00394336" w:rsidRDefault="006B1D05" w:rsidP="006B1D05">
      <w:pPr>
        <w:rPr>
          <w:b/>
        </w:rPr>
      </w:pPr>
      <w:r>
        <w:rPr>
          <w:b/>
        </w:rPr>
        <w:tab/>
        <w:t>Opening Question:</w:t>
      </w:r>
    </w:p>
    <w:p w:rsidR="006B1D05" w:rsidRDefault="00B47030" w:rsidP="00B47030">
      <w:pPr>
        <w:ind w:left="1440"/>
        <w:rPr>
          <w:b/>
        </w:rPr>
      </w:pPr>
      <w:r w:rsidRPr="00394336">
        <w:t>Do you think Germany</w:t>
      </w:r>
      <w:r w:rsidR="00720DF8">
        <w:t xml:space="preserve"> WILL</w:t>
      </w:r>
      <w:r w:rsidRPr="00394336">
        <w:t xml:space="preserve"> end conscription? Why or why not?</w:t>
      </w:r>
    </w:p>
    <w:p w:rsidR="002767AA" w:rsidRDefault="006B1D05" w:rsidP="006B1D05">
      <w:pPr>
        <w:rPr>
          <w:b/>
        </w:rPr>
      </w:pPr>
      <w:r>
        <w:rPr>
          <w:b/>
        </w:rPr>
        <w:tab/>
        <w:t>Core Questions:</w:t>
      </w:r>
    </w:p>
    <w:p w:rsidR="002767AA" w:rsidRPr="00394336" w:rsidRDefault="002767AA" w:rsidP="00394336">
      <w:pPr>
        <w:ind w:left="1440"/>
      </w:pPr>
      <w:r w:rsidRPr="00394336">
        <w:t>1. Why is Germany talking about ending military conscription?</w:t>
      </w:r>
    </w:p>
    <w:p w:rsidR="00144CEC" w:rsidRPr="00394336" w:rsidRDefault="00144CEC" w:rsidP="00394336">
      <w:pPr>
        <w:ind w:left="1440"/>
      </w:pPr>
      <w:r w:rsidRPr="00394336">
        <w:t>2. What reasons support keeping conscription?</w:t>
      </w:r>
    </w:p>
    <w:p w:rsidR="008440CC" w:rsidRPr="00394336" w:rsidRDefault="00144CEC" w:rsidP="00394336">
      <w:pPr>
        <w:ind w:left="1440"/>
      </w:pPr>
      <w:r w:rsidRPr="00394336">
        <w:t xml:space="preserve">3. </w:t>
      </w:r>
      <w:r w:rsidR="008440CC" w:rsidRPr="00394336">
        <w:t>What are the benefits of having an AVF?</w:t>
      </w:r>
    </w:p>
    <w:p w:rsidR="008440CC" w:rsidRPr="00394336" w:rsidRDefault="008440CC" w:rsidP="00394336">
      <w:pPr>
        <w:ind w:left="1440"/>
      </w:pPr>
      <w:r w:rsidRPr="00394336">
        <w:t xml:space="preserve">4. </w:t>
      </w:r>
      <w:r w:rsidR="00394336" w:rsidRPr="00394336">
        <w:t>How do you think having an AVF has affected the U.S. military?</w:t>
      </w:r>
    </w:p>
    <w:p w:rsidR="008440CC" w:rsidRPr="00394336" w:rsidRDefault="008440CC" w:rsidP="00394336">
      <w:pPr>
        <w:ind w:left="1440"/>
      </w:pPr>
      <w:r w:rsidRPr="00394336">
        <w:t>5. How much of an affect do you think societal changes have on young men who are deciding whether to serve or participate in community service?</w:t>
      </w:r>
    </w:p>
    <w:p w:rsidR="002767AA" w:rsidRPr="00394336" w:rsidRDefault="008440CC" w:rsidP="00394336">
      <w:pPr>
        <w:ind w:left="1440"/>
      </w:pPr>
      <w:r w:rsidRPr="00394336">
        <w:t>6. Why do you think the U.S. does not have peacetime conscription?</w:t>
      </w:r>
    </w:p>
    <w:p w:rsidR="006B1D05" w:rsidRPr="00394336" w:rsidRDefault="002767AA" w:rsidP="00394336">
      <w:pPr>
        <w:ind w:left="1440"/>
      </w:pPr>
      <w:r w:rsidRPr="00394336">
        <w:t>7. How does this affect you? Why should you care?</w:t>
      </w:r>
    </w:p>
    <w:p w:rsidR="006B1D05" w:rsidRDefault="006B1D05" w:rsidP="008440CC">
      <w:pPr>
        <w:ind w:firstLine="720"/>
        <w:rPr>
          <w:b/>
        </w:rPr>
      </w:pPr>
      <w:r>
        <w:rPr>
          <w:b/>
        </w:rPr>
        <w:t>Closing Question:</w:t>
      </w:r>
    </w:p>
    <w:p w:rsidR="006B1D05" w:rsidRPr="00394336" w:rsidRDefault="00720DF8" w:rsidP="00B47030">
      <w:pPr>
        <w:ind w:left="1440"/>
      </w:pPr>
      <w:r>
        <w:t>Do you think Germany SHOULD end conscription? Why or why not?</w:t>
      </w:r>
    </w:p>
    <w:p w:rsidR="006B1D05" w:rsidRPr="006B1D05" w:rsidRDefault="006B1D05" w:rsidP="006B1D05">
      <w:pPr>
        <w:rPr>
          <w:b/>
        </w:rPr>
      </w:pPr>
      <w:r>
        <w:rPr>
          <w:b/>
        </w:rPr>
        <w:t>Assessment:</w:t>
      </w:r>
      <w:r w:rsidR="00B47030">
        <w:rPr>
          <w:b/>
        </w:rPr>
        <w:t xml:space="preserve"> </w:t>
      </w:r>
      <w:r w:rsidR="00B47030" w:rsidRPr="00B47030">
        <w:t>Students: self-assessment</w:t>
      </w:r>
    </w:p>
    <w:sectPr w:rsidR="006B1D05" w:rsidRPr="006B1D05" w:rsidSect="006B1D0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362B24"/>
    <w:multiLevelType w:val="hybridMultilevel"/>
    <w:tmpl w:val="CFD6C16A"/>
    <w:lvl w:ilvl="0" w:tplc="540A8828">
      <w:start w:val="1"/>
      <w:numFmt w:val="decimal"/>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3756D02"/>
    <w:multiLevelType w:val="hybridMultilevel"/>
    <w:tmpl w:val="CFD6C16A"/>
    <w:lvl w:ilvl="0" w:tplc="540A8828">
      <w:start w:val="1"/>
      <w:numFmt w:val="decimal"/>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3A81BCF"/>
    <w:multiLevelType w:val="hybridMultilevel"/>
    <w:tmpl w:val="09D8FB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6B1D05"/>
    <w:rsid w:val="00144CEC"/>
    <w:rsid w:val="002767AA"/>
    <w:rsid w:val="00394336"/>
    <w:rsid w:val="006B1D05"/>
    <w:rsid w:val="00720DF8"/>
    <w:rsid w:val="008440CC"/>
    <w:rsid w:val="009278E2"/>
    <w:rsid w:val="00B47030"/>
    <w:rsid w:val="00CF77BD"/>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C08"/>
    <w:rPr>
      <w:sz w:val="24"/>
      <w:szCs w:val="24"/>
    </w:rPr>
  </w:style>
  <w:style w:type="paragraph" w:styleId="Heading1">
    <w:name w:val="heading 1"/>
    <w:basedOn w:val="Normal"/>
    <w:link w:val="Heading1Char"/>
    <w:uiPriority w:val="9"/>
    <w:rsid w:val="006B1D05"/>
    <w:pPr>
      <w:spacing w:beforeLines="1" w:afterLines="1"/>
      <w:outlineLvl w:val="0"/>
    </w:pPr>
    <w:rPr>
      <w:rFonts w:ascii="Times" w:hAnsi="Times"/>
      <w:b/>
      <w:kern w:val="36"/>
      <w:sz w:val="48"/>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6B1D05"/>
    <w:rPr>
      <w:rFonts w:ascii="Times" w:hAnsi="Times"/>
      <w:b/>
      <w:kern w:val="36"/>
      <w:sz w:val="48"/>
    </w:rPr>
  </w:style>
  <w:style w:type="paragraph" w:styleId="ListParagraph">
    <w:name w:val="List Paragraph"/>
    <w:basedOn w:val="Normal"/>
    <w:uiPriority w:val="34"/>
    <w:qFormat/>
    <w:rsid w:val="00CF77BD"/>
    <w:pPr>
      <w:ind w:left="720"/>
      <w:contextualSpacing/>
    </w:pPr>
  </w:style>
</w:styles>
</file>

<file path=word/webSettings.xml><?xml version="1.0" encoding="utf-8"?>
<w:webSettings xmlns:r="http://schemas.openxmlformats.org/officeDocument/2006/relationships" xmlns:w="http://schemas.openxmlformats.org/wordprocessingml/2006/main">
  <w:divs>
    <w:div w:id="1540702309">
      <w:bodyDiv w:val="1"/>
      <w:marLeft w:val="0"/>
      <w:marRight w:val="0"/>
      <w:marTop w:val="0"/>
      <w:marBottom w:val="0"/>
      <w:divBdr>
        <w:top w:val="none" w:sz="0" w:space="0" w:color="auto"/>
        <w:left w:val="none" w:sz="0" w:space="0" w:color="auto"/>
        <w:bottom w:val="none" w:sz="0" w:space="0" w:color="auto"/>
        <w:right w:val="none" w:sz="0" w:space="0" w:color="auto"/>
      </w:divBdr>
      <w:divsChild>
        <w:div w:id="1354068322">
          <w:marLeft w:val="0"/>
          <w:marRight w:val="0"/>
          <w:marTop w:val="0"/>
          <w:marBottom w:val="0"/>
          <w:divBdr>
            <w:top w:val="none" w:sz="0" w:space="0" w:color="auto"/>
            <w:left w:val="none" w:sz="0" w:space="0" w:color="auto"/>
            <w:bottom w:val="none" w:sz="0" w:space="0" w:color="auto"/>
            <w:right w:val="none" w:sz="0" w:space="0" w:color="auto"/>
          </w:divBdr>
          <w:divsChild>
            <w:div w:id="307057278">
              <w:marLeft w:val="0"/>
              <w:marRight w:val="0"/>
              <w:marTop w:val="0"/>
              <w:marBottom w:val="0"/>
              <w:divBdr>
                <w:top w:val="none" w:sz="0" w:space="0" w:color="auto"/>
                <w:left w:val="none" w:sz="0" w:space="0" w:color="auto"/>
                <w:bottom w:val="none" w:sz="0" w:space="0" w:color="auto"/>
                <w:right w:val="none" w:sz="0" w:space="0" w:color="auto"/>
              </w:divBdr>
              <w:divsChild>
                <w:div w:id="211117247">
                  <w:marLeft w:val="0"/>
                  <w:marRight w:val="0"/>
                  <w:marTop w:val="0"/>
                  <w:marBottom w:val="0"/>
                  <w:divBdr>
                    <w:top w:val="none" w:sz="0" w:space="0" w:color="auto"/>
                    <w:left w:val="none" w:sz="0" w:space="0" w:color="auto"/>
                    <w:bottom w:val="none" w:sz="0" w:space="0" w:color="auto"/>
                    <w:right w:val="none" w:sz="0" w:space="0" w:color="auto"/>
                  </w:divBdr>
                  <w:divsChild>
                    <w:div w:id="192841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Elana Grayson</cp:lastModifiedBy>
  <cp:revision>4</cp:revision>
  <dcterms:created xsi:type="dcterms:W3CDTF">2010-06-07T02:21:00Z</dcterms:created>
  <dcterms:modified xsi:type="dcterms:W3CDTF">2010-06-07T04:20:00Z</dcterms:modified>
</cp:coreProperties>
</file>